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7420" w14:textId="3F4A0DBC" w:rsidR="00D75476" w:rsidRPr="007A046B" w:rsidRDefault="00D75476">
      <w:pPr>
        <w:rPr>
          <w:b/>
          <w:bCs/>
          <w:sz w:val="28"/>
          <w:szCs w:val="28"/>
        </w:rPr>
      </w:pPr>
      <w:r w:rsidRPr="007A046B">
        <w:rPr>
          <w:b/>
          <w:bCs/>
          <w:sz w:val="28"/>
          <w:szCs w:val="28"/>
        </w:rPr>
        <w:t xml:space="preserve">Agenda – Summary </w:t>
      </w:r>
    </w:p>
    <w:p w14:paraId="20AB871A" w14:textId="1B61296A" w:rsidR="00D75476" w:rsidRPr="007A046B" w:rsidRDefault="00D75476">
      <w:pPr>
        <w:rPr>
          <w:b/>
          <w:bCs/>
        </w:rPr>
      </w:pPr>
      <w:r w:rsidRPr="007A046B">
        <w:rPr>
          <w:b/>
          <w:bCs/>
        </w:rPr>
        <w:t>Day One</w:t>
      </w:r>
    </w:p>
    <w:p w14:paraId="07F85C6A" w14:textId="182DF95A" w:rsidR="00D75476" w:rsidRDefault="00D75476">
      <w:r>
        <w:t>8:30 – 9:00</w:t>
      </w:r>
      <w:r>
        <w:tab/>
      </w:r>
      <w:r>
        <w:tab/>
        <w:t xml:space="preserve">Registration and </w:t>
      </w:r>
      <w:proofErr w:type="spellStart"/>
      <w:r>
        <w:t>Signin</w:t>
      </w:r>
      <w:proofErr w:type="spellEnd"/>
    </w:p>
    <w:p w14:paraId="0CE340CB" w14:textId="79D32B55" w:rsidR="00D75476" w:rsidRDefault="00D75476">
      <w:r>
        <w:t>9:00 – 10:00</w:t>
      </w:r>
      <w:r>
        <w:tab/>
      </w:r>
      <w:r>
        <w:tab/>
        <w:t>Overview of Asset Management</w:t>
      </w:r>
    </w:p>
    <w:p w14:paraId="3595FC16" w14:textId="4F61ED39" w:rsidR="00D75476" w:rsidRDefault="00D75476">
      <w:r>
        <w:tab/>
      </w:r>
      <w:r>
        <w:tab/>
      </w:r>
      <w:r>
        <w:tab/>
        <w:t>Developing an asset management team</w:t>
      </w:r>
    </w:p>
    <w:p w14:paraId="46E9702F" w14:textId="555CCD7B" w:rsidR="00D75476" w:rsidRDefault="00D75476">
      <w:r>
        <w:t>10:00 – 11:00</w:t>
      </w:r>
      <w:r>
        <w:tab/>
      </w:r>
      <w:r>
        <w:tab/>
        <w:t>Taking an asset inventory</w:t>
      </w:r>
    </w:p>
    <w:p w14:paraId="193582E5" w14:textId="32895E4F" w:rsidR="00D75476" w:rsidRDefault="00D75476">
      <w:r>
        <w:t>11:00 – 12:00</w:t>
      </w:r>
      <w:r>
        <w:tab/>
      </w:r>
      <w:r>
        <w:tab/>
        <w:t>Using the asset inventory and determining levels of service</w:t>
      </w:r>
    </w:p>
    <w:p w14:paraId="58323587" w14:textId="2B1A992A" w:rsidR="00D75476" w:rsidRDefault="00D75476">
      <w:r>
        <w:t>12:00 – 1:00</w:t>
      </w:r>
      <w:r>
        <w:tab/>
      </w:r>
      <w:r>
        <w:tab/>
        <w:t>Lunch</w:t>
      </w:r>
    </w:p>
    <w:p w14:paraId="66243340" w14:textId="20122160" w:rsidR="00D75476" w:rsidRDefault="00D75476">
      <w:r>
        <w:t>1:00 – 2:00</w:t>
      </w:r>
      <w:r>
        <w:tab/>
      </w:r>
      <w:r>
        <w:tab/>
        <w:t>Prioritizing assets – tools and process</w:t>
      </w:r>
    </w:p>
    <w:p w14:paraId="2A43E48E" w14:textId="554823F5" w:rsidR="00D75476" w:rsidRDefault="00D75476" w:rsidP="00E14C29">
      <w:pPr>
        <w:ind w:left="2160" w:hanging="2160"/>
      </w:pPr>
      <w:r>
        <w:t xml:space="preserve">2:00 </w:t>
      </w:r>
      <w:r w:rsidR="00E14C29">
        <w:t>– 3:00</w:t>
      </w:r>
      <w:r w:rsidR="00E14C29">
        <w:tab/>
        <w:t>Developing an asset management plan – putting the asset management team to work</w:t>
      </w:r>
    </w:p>
    <w:p w14:paraId="2D05EFC3" w14:textId="3AAA7398" w:rsidR="00E14C29" w:rsidRDefault="00E14C29" w:rsidP="00E14C29">
      <w:pPr>
        <w:ind w:left="2160" w:hanging="2160"/>
      </w:pPr>
      <w:r>
        <w:t>3:00 – 4:00</w:t>
      </w:r>
      <w:r>
        <w:tab/>
        <w:t>Elements of the asset management plan</w:t>
      </w:r>
    </w:p>
    <w:p w14:paraId="728E110B" w14:textId="628FC192" w:rsidR="00E14C29" w:rsidRDefault="00E14C29" w:rsidP="00E14C29">
      <w:pPr>
        <w:ind w:left="2160" w:hanging="2160"/>
      </w:pPr>
      <w:r>
        <w:tab/>
        <w:t>Structure of the plan</w:t>
      </w:r>
    </w:p>
    <w:p w14:paraId="261372C0" w14:textId="01C22A2E" w:rsidR="00E14C29" w:rsidRDefault="00E14C29" w:rsidP="00E14C29">
      <w:pPr>
        <w:ind w:left="2160" w:hanging="2160"/>
      </w:pPr>
      <w:r>
        <w:tab/>
        <w:t>Writing the various components</w:t>
      </w:r>
    </w:p>
    <w:p w14:paraId="6BBB43A6" w14:textId="346A36F0" w:rsidR="00E14C29" w:rsidRDefault="00E14C29" w:rsidP="00E14C29">
      <w:pPr>
        <w:ind w:left="2160" w:hanging="2160"/>
      </w:pPr>
      <w:r>
        <w:t>4:00 – 5:00</w:t>
      </w:r>
      <w:r>
        <w:tab/>
        <w:t>Asset pricing and cost</w:t>
      </w:r>
    </w:p>
    <w:p w14:paraId="1499A229" w14:textId="77777777" w:rsidR="00E14C29" w:rsidRDefault="00E14C29" w:rsidP="00E14C29">
      <w:pPr>
        <w:ind w:left="2160" w:hanging="2160"/>
      </w:pPr>
    </w:p>
    <w:p w14:paraId="3496D42D" w14:textId="45EFEDE7" w:rsidR="00E14C29" w:rsidRPr="007A046B" w:rsidRDefault="00E14C29" w:rsidP="00E14C29">
      <w:pPr>
        <w:ind w:left="2160" w:hanging="2160"/>
        <w:rPr>
          <w:b/>
          <w:bCs/>
        </w:rPr>
      </w:pPr>
      <w:r w:rsidRPr="007A046B">
        <w:rPr>
          <w:b/>
          <w:bCs/>
        </w:rPr>
        <w:t>Day Two</w:t>
      </w:r>
    </w:p>
    <w:p w14:paraId="667A67FD" w14:textId="638C5B8F" w:rsidR="00E14C29" w:rsidRDefault="00E14C29" w:rsidP="00E14C29">
      <w:pPr>
        <w:ind w:left="2160" w:hanging="2160"/>
      </w:pPr>
      <w:r>
        <w:t>8:30 – 9:00</w:t>
      </w:r>
      <w:r>
        <w:tab/>
        <w:t xml:space="preserve">Registration and </w:t>
      </w:r>
      <w:proofErr w:type="spellStart"/>
      <w:r>
        <w:t>Signin</w:t>
      </w:r>
      <w:proofErr w:type="spellEnd"/>
    </w:p>
    <w:p w14:paraId="3B999FE7" w14:textId="497CA8D6" w:rsidR="00E14C29" w:rsidRDefault="00E14C29" w:rsidP="00E14C29">
      <w:pPr>
        <w:ind w:left="2160" w:hanging="2160"/>
      </w:pPr>
      <w:r>
        <w:t>9:00 – 10:00</w:t>
      </w:r>
      <w:r>
        <w:tab/>
        <w:t>Developing an asset refurbishment/replacement plan</w:t>
      </w:r>
    </w:p>
    <w:p w14:paraId="379D740B" w14:textId="4AEF624A" w:rsidR="00E14C29" w:rsidRDefault="00E14C29" w:rsidP="00E14C29">
      <w:pPr>
        <w:ind w:left="2160" w:hanging="2160"/>
      </w:pPr>
      <w:r>
        <w:t>10:00 – 11:00</w:t>
      </w:r>
      <w:r>
        <w:tab/>
      </w:r>
      <w:r w:rsidR="00764E0D">
        <w:t>Developing a financing strategy</w:t>
      </w:r>
    </w:p>
    <w:p w14:paraId="1DC1C640" w14:textId="16508068" w:rsidR="00764E0D" w:rsidRDefault="00764E0D" w:rsidP="00E14C29">
      <w:pPr>
        <w:ind w:left="2160" w:hanging="2160"/>
      </w:pPr>
      <w:r>
        <w:t>11:00 – 12:00</w:t>
      </w:r>
      <w:r>
        <w:tab/>
        <w:t>Financing agencies – MSDH SRF, MDEQ SRF, Communities Unlimited, USDA Rural Development, Water Finance Exchange</w:t>
      </w:r>
    </w:p>
    <w:p w14:paraId="1D407F9F" w14:textId="582AAD83" w:rsidR="00764E0D" w:rsidRDefault="00764E0D" w:rsidP="00E14C29">
      <w:pPr>
        <w:ind w:left="2160" w:hanging="2160"/>
      </w:pPr>
      <w:r>
        <w:t>12:00 – 1:00</w:t>
      </w:r>
      <w:r>
        <w:tab/>
        <w:t>Lunch</w:t>
      </w:r>
    </w:p>
    <w:p w14:paraId="17D10157" w14:textId="7CE6A11D" w:rsidR="00764E0D" w:rsidRDefault="00764E0D" w:rsidP="00E14C29">
      <w:pPr>
        <w:ind w:left="2160" w:hanging="2160"/>
      </w:pPr>
      <w:r>
        <w:t>1:00 – 2:00</w:t>
      </w:r>
      <w:r>
        <w:tab/>
      </w:r>
      <w:r w:rsidR="00C27F60">
        <w:t>Rate setting to cover financial obligations</w:t>
      </w:r>
    </w:p>
    <w:p w14:paraId="7A602F6B" w14:textId="6019A3D3" w:rsidR="00C27F60" w:rsidRDefault="00C27F60" w:rsidP="00E14C29">
      <w:pPr>
        <w:ind w:left="2160" w:hanging="2160"/>
      </w:pPr>
      <w:r>
        <w:t>2:00 – 3:00</w:t>
      </w:r>
      <w:r>
        <w:tab/>
        <w:t>Evaluating asset management plan progress</w:t>
      </w:r>
    </w:p>
    <w:p w14:paraId="4CC96891" w14:textId="4567DB59" w:rsidR="007A046B" w:rsidRDefault="007A046B" w:rsidP="00E14C29">
      <w:pPr>
        <w:ind w:left="2160" w:hanging="2160"/>
      </w:pPr>
      <w:r>
        <w:t>3:00 – 4:00</w:t>
      </w:r>
      <w:r>
        <w:tab/>
        <w:t>Personnel as assets</w:t>
      </w:r>
    </w:p>
    <w:p w14:paraId="100B2A8F" w14:textId="3DDA5717" w:rsidR="00E14C29" w:rsidRDefault="007A046B" w:rsidP="007A046B">
      <w:pPr>
        <w:ind w:left="2160" w:hanging="2160"/>
      </w:pPr>
      <w:r>
        <w:t>4:</w:t>
      </w:r>
      <w:r w:rsidR="00C27F60">
        <w:t xml:space="preserve">00 – </w:t>
      </w:r>
      <w:r>
        <w:t>5</w:t>
      </w:r>
      <w:r w:rsidR="00C27F60">
        <w:t>:00</w:t>
      </w:r>
      <w:r w:rsidR="00C27F60">
        <w:tab/>
        <w:t>Review and final wrap up</w:t>
      </w:r>
    </w:p>
    <w:sectPr w:rsidR="00E14C29" w:rsidSect="007A046B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76"/>
    <w:rsid w:val="00764E0D"/>
    <w:rsid w:val="007A046B"/>
    <w:rsid w:val="00C27F60"/>
    <w:rsid w:val="00D75476"/>
    <w:rsid w:val="00E14C29"/>
    <w:rsid w:val="00F8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939D"/>
  <w15:chartTrackingRefBased/>
  <w15:docId w15:val="{165BEE55-5F80-4AA5-9545-C8F509B0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Barefield, Alan</dc:creator>
  <cp:keywords/>
  <dc:description/>
  <cp:lastModifiedBy>Barefield, Alan</cp:lastModifiedBy>
  <cp:revision>1</cp:revision>
  <dcterms:created xsi:type="dcterms:W3CDTF">2025-02-23T19:12:00Z</dcterms:created>
  <dcterms:modified xsi:type="dcterms:W3CDTF">2025-02-23T21:16:00Z</dcterms:modified>
</cp:coreProperties>
</file>